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34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6"/>
        <w:gridCol w:w="3156"/>
        <w:gridCol w:w="4036"/>
      </w:tblGrid>
      <w:tr w:rsidR="00EA723F" w14:paraId="2E4A0A7A" w14:textId="77777777">
        <w:trPr>
          <w:trHeight w:val="103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28E1F" w14:textId="77777777" w:rsidR="00EA723F" w:rsidRDefault="00EA723F"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3139B" w14:textId="77777777" w:rsidR="00EA723F" w:rsidRDefault="00EA723F"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DAB4" w14:textId="77777777" w:rsidR="00EA723F" w:rsidRDefault="00EA723F"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EA723F" w14:paraId="68CA6C13" w14:textId="77777777">
        <w:trPr>
          <w:trHeight w:val="570"/>
        </w:trPr>
        <w:tc>
          <w:tcPr>
            <w:tcW w:w="1034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80B10D" w14:textId="77777777" w:rsidR="00EA723F" w:rsidRDefault="00837D5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Arial" w:eastAsia="Arial" w:hAnsi="Arial" w:cs="굴림"/>
                <w:color w:val="000000"/>
                <w:spacing w:val="-32"/>
                <w:kern w:val="0"/>
                <w:sz w:val="40"/>
                <w:szCs w:val="40"/>
              </w:rPr>
            </w:pPr>
            <w:r>
              <w:rPr>
                <w:rFonts w:ascii="Arial" w:eastAsia="Arial" w:hAnsi="Arial" w:cs="굴림" w:hint="eastAsia"/>
                <w:color w:val="000000"/>
                <w:spacing w:val="-32"/>
                <w:kern w:val="0"/>
                <w:sz w:val="40"/>
                <w:szCs w:val="40"/>
                <w:cs/>
              </w:rPr>
              <w:t>ปฏิบัติตามกฏเว้นระยะห่างทางสังคมอย่างเข้มงวด</w:t>
            </w:r>
          </w:p>
          <w:p w14:paraId="09152B8C" w14:textId="77777777" w:rsidR="00EA723F" w:rsidRDefault="00837D58">
            <w:pPr>
              <w:wordWrap/>
              <w:snapToGrid w:val="0"/>
              <w:spacing w:after="0" w:line="312" w:lineRule="auto"/>
              <w:jc w:val="center"/>
              <w:textAlignment w:val="baseline"/>
              <w:rPr>
                <w:rFonts w:ascii="Arial" w:eastAsia="Arial" w:hAnsi="Arial" w:cs="굴림"/>
                <w:color w:val="000000"/>
                <w:spacing w:val="-32"/>
                <w:kern w:val="0"/>
                <w:sz w:val="32"/>
                <w:szCs w:val="32"/>
              </w:rPr>
            </w:pPr>
            <w:r>
              <w:rPr>
                <w:rFonts w:ascii="Arial" w:eastAsia="Arial" w:hAnsi="Arial" w:cs="굴림" w:hint="eastAsia"/>
                <w:color w:val="000000"/>
                <w:spacing w:val="-32"/>
                <w:kern w:val="0"/>
                <w:sz w:val="40"/>
                <w:szCs w:val="40"/>
              </w:rPr>
              <w:t xml:space="preserve"> </w:t>
            </w:r>
            <w:r>
              <w:rPr>
                <w:rFonts w:ascii="Arial" w:eastAsia="Arial" w:hAnsi="Arial" w:cs="굴림" w:hint="eastAsia"/>
                <w:color w:val="000000"/>
                <w:spacing w:val="-32"/>
                <w:kern w:val="0"/>
                <w:sz w:val="32"/>
                <w:szCs w:val="32"/>
              </w:rPr>
              <w:t xml:space="preserve"> </w:t>
            </w:r>
            <w:r>
              <w:rPr>
                <w:rFonts w:ascii="Arial" w:eastAsia="Arial" w:hAnsi="Arial" w:cs="굴림" w:hint="eastAsia"/>
                <w:color w:val="000000"/>
                <w:spacing w:val="-32"/>
                <w:kern w:val="0"/>
                <w:sz w:val="32"/>
                <w:szCs w:val="32"/>
                <w:cs/>
              </w:rPr>
              <w:t xml:space="preserve">ตั้งแต่ วันที่18  (เสาร์) ธันวาคม 2564 - 2 (อาทิตย์) มกราคม 2565 </w:t>
            </w:r>
          </w:p>
          <w:p w14:paraId="0C345BF3" w14:textId="77777777" w:rsidR="00EA723F" w:rsidRDefault="00837D58">
            <w:pPr>
              <w:wordWrap/>
              <w:spacing w:after="0" w:line="312" w:lineRule="auto"/>
              <w:jc w:val="center"/>
              <w:textAlignment w:val="baseline"/>
              <w:rPr>
                <w:rFonts w:ascii="Arial" w:eastAsia="Arial" w:hAnsi="Arial" w:cs="굴림"/>
                <w:color w:val="000000"/>
                <w:spacing w:val="-32"/>
                <w:kern w:val="0"/>
                <w:sz w:val="26"/>
                <w:szCs w:val="26"/>
                <w:cs/>
              </w:rPr>
            </w:pPr>
            <w:r>
              <w:rPr>
                <w:rFonts w:ascii="Arial" w:eastAsia="Arial" w:hAnsi="Arial" w:cs="굴림" w:hint="eastAsia"/>
                <w:color w:val="000000"/>
                <w:spacing w:val="-32"/>
                <w:kern w:val="0"/>
                <w:sz w:val="26"/>
                <w:szCs w:val="26"/>
                <w:cs/>
              </w:rPr>
              <w:t>กำหนดให้ ลดจำนวนการชุมนุมส่วนตัว( สูงสุด 4 คน ทั่วประเทศ )</w:t>
            </w:r>
            <w:r>
              <w:rPr>
                <w:rFonts w:ascii="Arial" w:eastAsia="Arial" w:hAnsi="Arial" w:cs="굴림" w:hint="eastAsia"/>
                <w:color w:val="000000"/>
                <w:spacing w:val="-32"/>
                <w:kern w:val="0"/>
                <w:sz w:val="26"/>
                <w:szCs w:val="26"/>
                <w:cs/>
              </w:rPr>
              <w:t xml:space="preserve">, ข้อจำกัดเวลาทำการ (จำกัดเวลาถึง 21:00 น., 22:00 น.), </w:t>
            </w:r>
          </w:p>
          <w:p w14:paraId="4FB834B2" w14:textId="77777777" w:rsidR="00EA723F" w:rsidRDefault="00837D58">
            <w:pPr>
              <w:wordWrap/>
              <w:spacing w:after="0" w:line="312" w:lineRule="auto"/>
              <w:jc w:val="center"/>
              <w:textAlignment w:val="baseline"/>
              <w:rPr>
                <w:rFonts w:ascii="Arial" w:eastAsia="Arial" w:hAnsi="Arial" w:cs="굴림"/>
                <w:color w:val="000000"/>
                <w:w w:val="95"/>
                <w:kern w:val="0"/>
                <w:sz w:val="24"/>
                <w:szCs w:val="24"/>
              </w:rPr>
            </w:pPr>
            <w:r>
              <w:rPr>
                <w:rFonts w:ascii="Arial" w:eastAsia="Arial" w:hAnsi="Arial" w:cs="굴림" w:hint="eastAsia"/>
                <w:color w:val="000000"/>
                <w:spacing w:val="-32"/>
                <w:kern w:val="0"/>
                <w:sz w:val="26"/>
                <w:szCs w:val="26"/>
                <w:cs/>
              </w:rPr>
              <w:t>เข้มงวดกฏเว้นระยะห่าง ในการทำกิจกรรมในชีวิตประจำวัน</w:t>
            </w:r>
          </w:p>
        </w:tc>
      </w:tr>
      <w:tr w:rsidR="00EA723F" w14:paraId="5240D3C3" w14:textId="77777777">
        <w:trPr>
          <w:trHeight w:val="102"/>
        </w:trPr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4E9FD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A105D2" w14:textId="77777777" w:rsidR="00EA723F" w:rsidRDefault="00EA723F"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3156" w:type="dxa"/>
            <w:tcBorders>
              <w:top w:val="nil"/>
              <w:left w:val="nil"/>
              <w:bottom w:val="nil"/>
              <w:right w:val="nil"/>
            </w:tcBorders>
            <w:shd w:val="clear" w:color="auto" w:fill="AC1F8D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6918DE" w14:textId="77777777" w:rsidR="00EA723F" w:rsidRDefault="00EA723F"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kern w:val="0"/>
                <w:sz w:val="2"/>
                <w:szCs w:val="2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  <w:shd w:val="clear" w:color="auto" w:fill="BCBE5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EBAC61" w14:textId="77777777" w:rsidR="00EA723F" w:rsidRDefault="00EA723F">
            <w:pPr>
              <w:snapToGrid w:val="0"/>
              <w:spacing w:after="0" w:line="312" w:lineRule="auto"/>
              <w:textAlignment w:val="baseline"/>
              <w:rPr>
                <w:rFonts w:ascii="Arial" w:eastAsia="Arial" w:hAnsi="Arial" w:cs="굴림"/>
                <w:color w:val="000000"/>
                <w:kern w:val="0"/>
                <w:sz w:val="2"/>
                <w:szCs w:val="2"/>
              </w:rPr>
            </w:pPr>
          </w:p>
        </w:tc>
      </w:tr>
    </w:tbl>
    <w:p w14:paraId="1C08C778" w14:textId="77777777" w:rsidR="00EA723F" w:rsidRDefault="00837D58">
      <w:pPr>
        <w:spacing w:after="0" w:line="312" w:lineRule="auto"/>
        <w:textAlignment w:val="baseline"/>
        <w:rPr>
          <w:rFonts w:ascii="Arial" w:eastAsia="Arial" w:hAnsi="Arial" w:cs="굴림"/>
          <w:b/>
          <w:bCs/>
          <w:color w:val="000000"/>
          <w:kern w:val="0"/>
          <w:szCs w:val="20"/>
        </w:rPr>
      </w:pPr>
      <w:r>
        <w:rPr>
          <w:rFonts w:ascii="Arial" w:eastAsia="Arial" w:hAnsi="Arial" w:cs="굴림" w:hint="eastAsia"/>
          <w:b/>
          <w:bCs/>
          <w:color w:val="000000"/>
          <w:kern w:val="0"/>
          <w:szCs w:val="20"/>
        </w:rPr>
        <w:t xml:space="preserve"> </w:t>
      </w:r>
    </w:p>
    <w:p w14:paraId="17D90217" w14:textId="77777777" w:rsidR="00EA723F" w:rsidRDefault="00837D58">
      <w:pPr>
        <w:spacing w:after="0" w:line="312" w:lineRule="auto"/>
        <w:textAlignment w:val="baseline"/>
        <w:rPr>
          <w:rFonts w:ascii="Arial" w:eastAsia="Arial" w:hAnsi="Arial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6"/>
          <w:szCs w:val="26"/>
        </w:rPr>
        <w:t>□</w:t>
      </w:r>
      <w:r>
        <w:rPr>
          <w:rFonts w:ascii="Arial" w:eastAsia="Arial" w:hAnsi="Arial" w:cs="굴림" w:hint="eastAsia"/>
          <w:b/>
          <w:bCs/>
          <w:color w:val="000000"/>
          <w:kern w:val="0"/>
          <w:sz w:val="28"/>
          <w:szCs w:val="28"/>
        </w:rPr>
        <w:t xml:space="preserve"> </w:t>
      </w:r>
      <w:r>
        <w:rPr>
          <w:rFonts w:ascii="Arial" w:eastAsia="Arial" w:hAnsi="Arial" w:cs="굴림" w:hint="eastAsia"/>
          <w:b/>
          <w:bCs/>
          <w:color w:val="000000"/>
          <w:kern w:val="0"/>
          <w:sz w:val="28"/>
          <w:szCs w:val="28"/>
          <w:cs/>
        </w:rPr>
        <w:t>หัวข้อสำคัญ</w:t>
      </w:r>
    </w:p>
    <w:p w14:paraId="7B31E85F" w14:textId="77777777" w:rsidR="00EA723F" w:rsidRDefault="00837D58">
      <w:pPr>
        <w:spacing w:after="0" w:line="312" w:lineRule="auto"/>
        <w:textAlignment w:val="baseline"/>
        <w:rPr>
          <w:rFonts w:ascii="Arial" w:eastAsia="Arial" w:hAnsi="Arial" w:cs="굴림"/>
          <w:b/>
          <w:bCs/>
          <w:color w:val="000000"/>
          <w:spacing w:val="-20"/>
          <w:kern w:val="0"/>
          <w:sz w:val="26"/>
          <w:szCs w:val="26"/>
        </w:rPr>
      </w:pPr>
      <w:r>
        <w:rPr>
          <w:rFonts w:ascii="Arial" w:eastAsia="Arial" w:hAnsi="Arial" w:cs="MS Mincho" w:hint="eastAsia"/>
          <w:b/>
          <w:bCs/>
          <w:color w:val="000000"/>
          <w:kern w:val="0"/>
          <w:sz w:val="26"/>
          <w:szCs w:val="26"/>
        </w:rPr>
        <w:t>◯</w:t>
      </w:r>
      <w:r>
        <w:rPr>
          <w:rFonts w:ascii="Arial" w:eastAsia="Arial" w:hAnsi="Arial" w:cs="굴림" w:hint="eastAsia"/>
          <w:b/>
          <w:bCs/>
          <w:color w:val="000000"/>
          <w:spacing w:val="-20"/>
          <w:kern w:val="0"/>
          <w:sz w:val="26"/>
          <w:szCs w:val="26"/>
        </w:rPr>
        <w:t xml:space="preserve"> </w:t>
      </w:r>
      <w:r>
        <w:rPr>
          <w:rFonts w:ascii="Arial" w:eastAsia="Arial" w:hAnsi="Arial" w:cs="굴림" w:hint="eastAsia"/>
          <w:b/>
          <w:bCs/>
          <w:color w:val="000000"/>
          <w:spacing w:val="-20"/>
          <w:kern w:val="0"/>
          <w:sz w:val="26"/>
          <w:szCs w:val="26"/>
          <w:cs/>
        </w:rPr>
        <w:t>ลดจำนวนการชุมนุมส่วนตัว : สูงสุด 4 คนทั่วประเทศ</w:t>
      </w:r>
    </w:p>
    <w:p w14:paraId="44AC714F" w14:textId="7AF5CA50" w:rsidR="00EA723F" w:rsidRDefault="00837D58">
      <w:pPr>
        <w:spacing w:after="0" w:line="312" w:lineRule="auto"/>
        <w:ind w:left="471" w:hanging="187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/>
          <w:color w:val="000000"/>
          <w:kern w:val="0"/>
          <w:sz w:val="24"/>
          <w:szCs w:val="24"/>
        </w:rPr>
        <w:t>-</w:t>
      </w:r>
      <w:r>
        <w:rPr>
          <w:rFonts w:ascii="Arial" w:eastAsia="Arial" w:hAnsi="Arial" w:cs="굴림"/>
          <w:color w:val="000000"/>
          <w:kern w:val="0"/>
          <w:sz w:val="24"/>
          <w:szCs w:val="24"/>
        </w:rPr>
        <w:t xml:space="preserve">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บุคคลที่ไม่ได้รับการฉีดวัคซีนไม่สามารถเข้าร่วมกิจกรรมกับผู้ที่ฉีดวัคซีนครบแล้ว (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สามารถใช้บริการได้เพียงคนเดียวเท่านั้น) </w:t>
      </w:r>
    </w:p>
    <w:p w14:paraId="2683B3A6" w14:textId="425F57D9" w:rsidR="00EA723F" w:rsidRDefault="00837D58">
      <w:pPr>
        <w:tabs>
          <w:tab w:val="left" w:pos="637"/>
        </w:tabs>
        <w:spacing w:after="0" w:line="312" w:lineRule="auto"/>
        <w:ind w:left="471" w:hanging="187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/>
          <w:color w:val="000000"/>
          <w:kern w:val="0"/>
          <w:sz w:val="24"/>
          <w:szCs w:val="24"/>
        </w:rPr>
        <w:t>-</w:t>
      </w:r>
      <w:r>
        <w:rPr>
          <w:rFonts w:ascii="Arial" w:eastAsia="Arial" w:hAnsi="Arial" w:cs="굴림"/>
          <w:color w:val="000000"/>
          <w:kern w:val="0"/>
          <w:sz w:val="24"/>
          <w:szCs w:val="24"/>
        </w:rPr>
        <w:t xml:space="preserve">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อย่างไรก็ตาม ยังคงมี ข้อยกเว้น สำหรับสมาชิกในครอบครัวที่อาศัยอยู่ร่วมกันและ เลี้ยงดูแล (เด็ก·คนชรา·คนพิการ เป็นต้น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) </w:t>
      </w:r>
    </w:p>
    <w:p w14:paraId="258FB9E1" w14:textId="5EB9F22D" w:rsidR="00EA723F" w:rsidRDefault="00837D58">
      <w:pPr>
        <w:tabs>
          <w:tab w:val="left" w:pos="2700"/>
        </w:tabs>
        <w:spacing w:after="0" w:line="312" w:lineRule="auto"/>
        <w:textAlignment w:val="baseline"/>
        <w:rPr>
          <w:rFonts w:ascii="Arial" w:eastAsia="Arial" w:hAnsi="Arial" w:cs="굴림"/>
          <w:b/>
          <w:bCs/>
          <w:color w:val="000000"/>
          <w:kern w:val="0"/>
          <w:sz w:val="26"/>
          <w:szCs w:val="26"/>
        </w:rPr>
      </w:pPr>
      <w:r>
        <w:rPr>
          <w:rFonts w:ascii="Arial" w:eastAsia="Arial" w:hAnsi="Arial" w:cs="MS Mincho" w:hint="eastAsia"/>
          <w:b/>
          <w:bCs/>
          <w:color w:val="000000"/>
          <w:kern w:val="0"/>
          <w:sz w:val="26"/>
          <w:szCs w:val="26"/>
        </w:rPr>
        <w:t>◯</w:t>
      </w:r>
      <w:r w:rsidR="00831E22">
        <w:rPr>
          <w:rFonts w:ascii="Arial" w:hAnsi="Arial" w:cs="MS Mincho" w:hint="eastAsia"/>
          <w:b/>
          <w:bCs/>
          <w:color w:val="000000"/>
          <w:kern w:val="0"/>
          <w:sz w:val="26"/>
          <w:szCs w:val="26"/>
        </w:rPr>
        <w:t xml:space="preserve"> </w:t>
      </w:r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  <w:cs/>
        </w:rPr>
        <w:t>จำกัด เวลาทำการ ถึง 21:00 น. (กลุ่มที่1</w:t>
      </w:r>
      <w:proofErr w:type="gramStart"/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  <w:cs/>
        </w:rPr>
        <w:t>*,กลุ่มที่</w:t>
      </w:r>
      <w:proofErr w:type="gramEnd"/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  <w:cs/>
        </w:rPr>
        <w:t xml:space="preserve"> 2**)</w:t>
      </w:r>
    </w:p>
    <w:p w14:paraId="309B21E0" w14:textId="04BB1D3B" w:rsidR="00831E22" w:rsidRDefault="00837D58">
      <w:pPr>
        <w:snapToGrid w:val="0"/>
        <w:spacing w:after="0" w:line="312" w:lineRule="auto"/>
        <w:ind w:left="142" w:right="-166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กลุ่มที่1*: สถานบันเทิง, </w:t>
      </w:r>
    </w:p>
    <w:p w14:paraId="00386489" w14:textId="2C8E13B8" w:rsidR="00EA723F" w:rsidRDefault="00837D58">
      <w:pPr>
        <w:snapToGrid w:val="0"/>
        <w:spacing w:after="0" w:line="312" w:lineRule="auto"/>
        <w:ind w:left="142" w:right="-166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กลุ่มที่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**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2 : ร้านอาหาร, ร้านกาแฟ,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ห้องคาราโอเกะ, กิจการโรงอาบน้ำ, สถานที่เล่นกีฬาในร่ม เป็นต้น</w:t>
      </w:r>
    </w:p>
    <w:p w14:paraId="0E7585A8" w14:textId="643FF587" w:rsidR="00EA723F" w:rsidRDefault="00837D58">
      <w:pPr>
        <w:snapToGrid w:val="0"/>
        <w:spacing w:after="0" w:line="312" w:lineRule="auto"/>
        <w:ind w:left="142" w:rightChars="-83" w:right="-166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กลุ่มที่3***และ สถานอำนวยความสะดวกเอนกประสงค์ อื่นๆ จำกัดเวลา ถึง 22:00 น.</w:t>
      </w:r>
    </w:p>
    <w:p w14:paraId="4D95461D" w14:textId="77777777" w:rsidR="00EA723F" w:rsidRDefault="00837D58">
      <w:pPr>
        <w:snapToGrid w:val="0"/>
        <w:spacing w:after="0" w:line="312" w:lineRule="auto"/>
        <w:ind w:left="716" w:right="-166" w:hanging="574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โรงเรียนกวดวิชา*** , โรงภาพยนตร์, ลานแสดง, ห้อง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 xml:space="preserve">PC,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ห้องอ่านหนังสือ เป็นต้น , อื่นๆ  สถานอำนวยความสะดวกเอนกประสงอื่นๆ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(สนามแข่งม้า,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ร้านกาแฟสำหรับเด็ก, ร้านนวด เป็นต้น )</w:t>
      </w:r>
    </w:p>
    <w:p w14:paraId="72AFA4B3" w14:textId="2213F03B" w:rsidR="00EA723F" w:rsidRDefault="00837D58">
      <w:pPr>
        <w:tabs>
          <w:tab w:val="left" w:pos="2700"/>
        </w:tabs>
        <w:spacing w:after="0" w:line="312" w:lineRule="auto"/>
        <w:ind w:left="387" w:hanging="387"/>
        <w:textAlignment w:val="baseline"/>
        <w:rPr>
          <w:rFonts w:ascii="Arial" w:eastAsia="Arial" w:hAnsi="Arial" w:cs="굴림"/>
          <w:b/>
          <w:bCs/>
          <w:color w:val="000000"/>
          <w:kern w:val="0"/>
          <w:sz w:val="26"/>
          <w:szCs w:val="26"/>
        </w:rPr>
      </w:pPr>
      <w:r>
        <w:rPr>
          <w:rFonts w:ascii="Arial" w:eastAsia="Arial" w:hAnsi="Arial" w:cs="MS Mincho" w:hint="eastAsia"/>
          <w:b/>
          <w:bCs/>
          <w:color w:val="000000"/>
          <w:kern w:val="0"/>
          <w:sz w:val="26"/>
          <w:szCs w:val="26"/>
        </w:rPr>
        <w:t>◯</w:t>
      </w:r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</w:rPr>
        <w:t xml:space="preserve"> </w:t>
      </w:r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  <w:cs/>
        </w:rPr>
        <w:t xml:space="preserve">จัดกิจกรรม · </w:t>
      </w:r>
      <w:proofErr w:type="gramStart"/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  <w:cs/>
        </w:rPr>
        <w:t>การประชุม :</w:t>
      </w:r>
      <w:proofErr w:type="gramEnd"/>
      <w:r>
        <w:rPr>
          <w:rFonts w:ascii="Arial" w:eastAsia="Arial" w:hAnsi="Arial" w:cs="굴림"/>
          <w:b/>
          <w:bCs/>
          <w:color w:val="000000"/>
          <w:kern w:val="0"/>
          <w:sz w:val="26"/>
          <w:szCs w:val="26"/>
        </w:rPr>
        <w:t xml:space="preserve"> </w:t>
      </w:r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  <w:cs/>
        </w:rPr>
        <w:t>การร่วมกลุ่มชุมนุมทำกิจกรรมร่วมกันขนาดใหญ่ ปฎิบัติตามกฎป้องกันการแพร่ระบาดอย่างเข้มงวด</w:t>
      </w:r>
    </w:p>
    <w:p w14:paraId="574E5519" w14:textId="77777777" w:rsidR="00EA723F" w:rsidRDefault="00837D58">
      <w:pPr>
        <w:spacing w:after="0" w:line="312" w:lineRule="auto"/>
        <w:ind w:left="284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/>
          <w:color w:val="000000"/>
          <w:kern w:val="0"/>
          <w:sz w:val="24"/>
          <w:szCs w:val="24"/>
        </w:rPr>
        <w:t xml:space="preserve">-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ผู้ที่ยังไม่ฉีดวัคซีน และผู้ที่ฉีดวัคซีนแล้ว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สามารถรวมกลุ่มได้ไม่เกิน 49 คน</w:t>
      </w:r>
    </w:p>
    <w:p w14:paraId="73237379" w14:textId="77777777" w:rsidR="00EA723F" w:rsidRDefault="00837D58">
      <w:pPr>
        <w:spacing w:after="0" w:line="312" w:lineRule="auto"/>
        <w:ind w:left="545" w:hanging="186"/>
        <w:textAlignment w:val="baseline"/>
        <w:rPr>
          <w:rFonts w:ascii="Arial" w:eastAsia="Arial" w:hAnsi="Arial" w:cs="굴림"/>
          <w:color w:val="000000"/>
          <w:w w:val="95"/>
          <w:kern w:val="0"/>
          <w:sz w:val="24"/>
          <w:szCs w:val="24"/>
        </w:rPr>
      </w:pPr>
      <w:r>
        <w:rPr>
          <w:rFonts w:ascii="Arial" w:eastAsia="Arial" w:hAnsi="Arial" w:cs="굴림"/>
          <w:color w:val="000000"/>
          <w:kern w:val="0"/>
          <w:sz w:val="24"/>
          <w:szCs w:val="24"/>
        </w:rPr>
        <w:t xml:space="preserve">- </w:t>
      </w:r>
      <w:r>
        <w:rPr>
          <w:rFonts w:ascii="Arial" w:eastAsia="Arial" w:hAnsi="Arial" w:cs="굴림"/>
          <w:color w:val="000000"/>
          <w:w w:val="95"/>
          <w:kern w:val="0"/>
          <w:sz w:val="24"/>
          <w:szCs w:val="24"/>
          <w:cs/>
        </w:rPr>
        <w:t>กรณีที่ฉีดวัคซีนครบแล้ว มีมากกว่า 50คน เป็นต้น สามารถร่วมทำกิจกรรมได้ไม่เกิน 299 คน</w:t>
      </w:r>
    </w:p>
    <w:p w14:paraId="3211EF88" w14:textId="71F3BF1A" w:rsidR="00EA723F" w:rsidRDefault="00837D58">
      <w:pPr>
        <w:spacing w:after="0" w:line="312" w:lineRule="auto"/>
        <w:textAlignment w:val="baseline"/>
        <w:rPr>
          <w:rFonts w:ascii="Arial" w:eastAsia="Arial" w:hAnsi="Arial" w:cs="굴림"/>
          <w:b/>
          <w:bCs/>
          <w:color w:val="000000"/>
          <w:kern w:val="0"/>
          <w:sz w:val="26"/>
          <w:szCs w:val="26"/>
        </w:rPr>
      </w:pPr>
      <w:r>
        <w:rPr>
          <w:rFonts w:ascii="Arial" w:eastAsia="Arial" w:hAnsi="Arial" w:cs="MS Mincho" w:hint="eastAsia"/>
          <w:b/>
          <w:bCs/>
          <w:color w:val="000000"/>
          <w:kern w:val="0"/>
          <w:sz w:val="26"/>
          <w:szCs w:val="26"/>
        </w:rPr>
        <w:t>◯</w:t>
      </w:r>
      <w:r>
        <w:rPr>
          <w:rFonts w:ascii="Arial" w:hAnsi="Arial" w:cs="MS Mincho" w:hint="eastAsia"/>
          <w:b/>
          <w:bCs/>
          <w:color w:val="000000"/>
          <w:kern w:val="0"/>
          <w:sz w:val="26"/>
          <w:szCs w:val="26"/>
        </w:rPr>
        <w:t xml:space="preserve"> </w:t>
      </w:r>
      <w:proofErr w:type="gramStart"/>
      <w:r>
        <w:rPr>
          <w:rFonts w:ascii="Arial" w:eastAsia="Arial" w:hAnsi="Arial" w:cs="굴림" w:hint="eastAsia"/>
          <w:b/>
          <w:bCs/>
          <w:color w:val="000000"/>
          <w:kern w:val="0"/>
          <w:sz w:val="26"/>
          <w:szCs w:val="26"/>
          <w:cs/>
        </w:rPr>
        <w:t>ขอบเขตการใช้ชีวิตประจำวัน  อื่นๆ</w:t>
      </w:r>
      <w:proofErr w:type="gramEnd"/>
    </w:p>
    <w:p w14:paraId="751EF092" w14:textId="77777777" w:rsidR="00EA723F" w:rsidRPr="00837D58" w:rsidRDefault="00837D58">
      <w:pPr>
        <w:tabs>
          <w:tab w:val="left" w:pos="537"/>
        </w:tabs>
        <w:spacing w:after="0" w:line="312" w:lineRule="auto"/>
        <w:ind w:left="445" w:hanging="161"/>
        <w:textAlignment w:val="baseline"/>
        <w:rPr>
          <w:rFonts w:ascii="Arial" w:eastAsia="Arial" w:hAnsi="Arial" w:cs="굴림"/>
          <w:b/>
          <w:bCs/>
          <w:color w:val="000000"/>
          <w:w w:val="95"/>
          <w:kern w:val="0"/>
          <w:sz w:val="24"/>
          <w:szCs w:val="24"/>
        </w:rPr>
      </w:pPr>
      <w:r>
        <w:rPr>
          <w:rFonts w:ascii="Arial" w:eastAsia="Arial" w:hAnsi="Arial" w:cs="굴림"/>
          <w:color w:val="000000"/>
          <w:kern w:val="0"/>
          <w:sz w:val="24"/>
          <w:szCs w:val="24"/>
        </w:rPr>
        <w:t xml:space="preserve">- </w:t>
      </w:r>
      <w:r w:rsidRPr="00837D58">
        <w:rPr>
          <w:rFonts w:ascii="Arial" w:eastAsia="Arial" w:hAnsi="Arial" w:cs="굴림"/>
          <w:b/>
          <w:bCs/>
          <w:color w:val="000000"/>
          <w:w w:val="95"/>
          <w:kern w:val="0"/>
          <w:sz w:val="24"/>
          <w:szCs w:val="24"/>
          <w:cs/>
        </w:rPr>
        <w:t xml:space="preserve">โรงเรียน, ที่ทำงาน, หน่วยงานราชการ เป็นต้น ปฏิบัติตามกฏเว้นระยะห่าง </w:t>
      </w:r>
      <w:r w:rsidRPr="00837D58">
        <w:rPr>
          <w:rFonts w:ascii="Arial" w:eastAsia="Arial" w:hAnsi="Arial" w:cs="굴림"/>
          <w:b/>
          <w:bCs/>
          <w:color w:val="000000"/>
          <w:w w:val="95"/>
          <w:kern w:val="0"/>
          <w:sz w:val="24"/>
          <w:szCs w:val="24"/>
          <w:cs/>
        </w:rPr>
        <w:t>มีขอบเขตในการใช้ชีวิตประจำวัน ที่เข้มงวด</w:t>
      </w:r>
    </w:p>
    <w:p w14:paraId="3F000BC6" w14:textId="77777777" w:rsidR="00EA723F" w:rsidRDefault="00837D58">
      <w:pPr>
        <w:spacing w:after="0" w:line="312" w:lineRule="auto"/>
        <w:ind w:left="284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>•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 xml:space="preserve"> 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>&lt;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โรงเรียน</w:t>
      </w:r>
      <w:proofErr w:type="gramStart"/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&gt;  ลดความแออัด</w:t>
      </w:r>
      <w:proofErr w:type="gramEnd"/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 ปรับระดับ  2/3</w:t>
      </w:r>
    </w:p>
    <w:p w14:paraId="7FD072C8" w14:textId="77777777" w:rsidR="00EA723F" w:rsidRDefault="00837D58">
      <w:pPr>
        <w:spacing w:after="0" w:line="312" w:lineRule="auto"/>
        <w:ind w:left="470" w:hanging="186"/>
        <w:textAlignment w:val="baseline"/>
        <w:rPr>
          <w:rFonts w:ascii="Arial" w:eastAsia="Arial" w:hAnsi="Arial" w:cs="굴림"/>
          <w:color w:val="000000"/>
          <w:spacing w:val="-16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spacing w:val="-16"/>
          <w:kern w:val="0"/>
          <w:sz w:val="24"/>
          <w:szCs w:val="24"/>
        </w:rPr>
        <w:t xml:space="preserve">  </w:t>
      </w:r>
      <w:r>
        <w:rPr>
          <w:rFonts w:ascii="Arial" w:eastAsia="Arial" w:hAnsi="Arial" w:cs="굴림" w:hint="eastAsia"/>
          <w:color w:val="000000"/>
          <w:spacing w:val="-16"/>
          <w:kern w:val="0"/>
          <w:sz w:val="24"/>
          <w:szCs w:val="24"/>
        </w:rPr>
        <w:t xml:space="preserve"> </w:t>
      </w:r>
      <w:r>
        <w:rPr>
          <w:rFonts w:ascii="Arial" w:eastAsia="Arial" w:hAnsi="Arial" w:cs="굴림" w:hint="eastAsia"/>
          <w:color w:val="000000"/>
          <w:spacing w:val="-16"/>
          <w:kern w:val="0"/>
          <w:sz w:val="24"/>
          <w:szCs w:val="24"/>
          <w:cs/>
        </w:rPr>
        <w:t>สำหรับโรงเรียนแต่ละภูมิภาค, ให้พิจารณาในการปรับเปลี่ยน โดยคำถึงสถานการณ์การติดเชื้อ</w:t>
      </w:r>
    </w:p>
    <w:p w14:paraId="7AD06A46" w14:textId="77777777" w:rsidR="00EA723F" w:rsidRDefault="00837D58">
      <w:pPr>
        <w:spacing w:after="0" w:line="312" w:lineRule="auto"/>
        <w:ind w:left="470" w:hanging="186"/>
        <w:textAlignment w:val="baseline"/>
        <w:rPr>
          <w:rFonts w:ascii="Arial" w:eastAsia="Arial" w:hAnsi="Arial" w:cs="굴림"/>
          <w:color w:val="000000"/>
          <w:spacing w:val="-16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spacing w:val="-16"/>
          <w:kern w:val="0"/>
          <w:sz w:val="24"/>
          <w:szCs w:val="24"/>
        </w:rPr>
        <w:t xml:space="preserve"> </w:t>
      </w:r>
      <w:r>
        <w:rPr>
          <w:rFonts w:ascii="Arial" w:eastAsia="Arial" w:hAnsi="Arial" w:cs="굴림" w:hint="eastAsia"/>
          <w:color w:val="000000"/>
          <w:spacing w:val="-16"/>
          <w:kern w:val="0"/>
          <w:sz w:val="24"/>
          <w:szCs w:val="24"/>
          <w:cs/>
        </w:rPr>
        <w:t xml:space="preserve">ลดความแออัดในโรงเรียน โรงเรียนประถม 5/6, โรงเรียนมัธยมต้น ม.ปลาย 2/3 </w:t>
      </w:r>
      <w:r>
        <w:rPr>
          <w:rFonts w:ascii="Arial" w:eastAsia="Arial" w:hAnsi="Arial" w:cs="굴림" w:hint="eastAsia"/>
          <w:color w:val="000000"/>
          <w:spacing w:val="-16"/>
          <w:kern w:val="0"/>
          <w:sz w:val="24"/>
          <w:szCs w:val="24"/>
          <w:cs/>
        </w:rPr>
        <w:t>(มีผลตั้งแต่ วันที่ 20ธันวาคม)</w:t>
      </w:r>
    </w:p>
    <w:p w14:paraId="2889F6F1" w14:textId="77777777" w:rsidR="00EA723F" w:rsidRDefault="00837D58">
      <w:pPr>
        <w:spacing w:after="0" w:line="312" w:lineRule="auto"/>
        <w:ind w:left="571" w:hanging="287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>•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 xml:space="preserve"> &lt;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สถานที่ทำงาน&gt; ลดความแออัดในสถานที่ทำงาน เวลาทำงาน ยืดหยุ่นเวลาเข้า,ออก  ปรับให้ทำงานที่บ้าน</w:t>
      </w:r>
    </w:p>
    <w:p w14:paraId="4FD34A99" w14:textId="2EF74713" w:rsidR="00EA723F" w:rsidRDefault="00837D58">
      <w:pPr>
        <w:spacing w:after="0" w:line="312" w:lineRule="auto"/>
        <w:ind w:left="546" w:hanging="262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>•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</w:rPr>
        <w:t xml:space="preserve"> &lt;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หน่วยงานราชการ&gt; </w:t>
      </w:r>
      <w:proofErr w:type="gramStart"/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ปฎิบัติตามกฏของสถานที่ทำการราชการอย่างเคร่งครัด  ให้เลื่อนหรือยกเลิกกิจกรรมแบบเห็นหน้ากัน</w:t>
      </w:r>
      <w:proofErr w:type="gramEnd"/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 xml:space="preserve"> หลีกเลี่ยงการประชุม ก</w:t>
      </w:r>
      <w:r>
        <w:rPr>
          <w:rFonts w:ascii="Arial" w:eastAsia="Arial" w:hAnsi="Arial" w:cs="굴림" w:hint="eastAsia"/>
          <w:color w:val="000000"/>
          <w:kern w:val="0"/>
          <w:sz w:val="24"/>
          <w:szCs w:val="24"/>
          <w:cs/>
        </w:rPr>
        <w:t>ินเลี้ยง เป็นต้น</w:t>
      </w:r>
    </w:p>
    <w:p w14:paraId="5F6E7CD7" w14:textId="77777777" w:rsidR="00837D58" w:rsidRDefault="00837D58">
      <w:pPr>
        <w:spacing w:after="0" w:line="312" w:lineRule="auto"/>
        <w:ind w:left="546" w:hanging="262"/>
        <w:textAlignment w:val="baseline"/>
        <w:rPr>
          <w:rFonts w:ascii="Arial" w:eastAsia="Arial" w:hAnsi="Arial" w:cs="굴림"/>
          <w:color w:val="000000"/>
          <w:kern w:val="0"/>
          <w:sz w:val="24"/>
          <w:szCs w:val="24"/>
        </w:rPr>
      </w:pPr>
    </w:p>
    <w:p w14:paraId="77E1C19F" w14:textId="77777777" w:rsidR="00EA723F" w:rsidRDefault="00837D58">
      <w:pPr>
        <w:spacing w:line="240" w:lineRule="auto"/>
        <w:jc w:val="right"/>
        <w:rPr>
          <w:rFonts w:asciiTheme="majorBidi" w:hAnsiTheme="majorBidi" w:cstheme="majorBidi"/>
          <w:b/>
          <w:bCs/>
        </w:rPr>
      </w:pPr>
      <w:r>
        <w:rPr>
          <w:rFonts w:asciiTheme="majorBidi" w:eastAsia="바탕" w:hAnsiTheme="majorBidi" w:cstheme="majorBidi"/>
          <w:cs/>
          <w:lang w:bidi="th-TH"/>
        </w:rPr>
        <w:t xml:space="preserve">แปลโดย ศูนย์โทรศัพท์ทานูรี </w:t>
      </w:r>
      <w:r>
        <w:rPr>
          <w:rFonts w:asciiTheme="majorBidi" w:eastAsia="바탕" w:hAnsiTheme="majorBidi" w:cstheme="majorBidi"/>
        </w:rPr>
        <w:t>1577-1366&gt;</w:t>
      </w:r>
    </w:p>
    <w:p w14:paraId="2ACDDC23" w14:textId="77777777" w:rsidR="00EA723F" w:rsidRDefault="00EA723F">
      <w:pPr>
        <w:spacing w:line="528" w:lineRule="exact"/>
        <w:jc w:val="right"/>
        <w:rPr>
          <w:rFonts w:ascii="Arial" w:eastAsia="Arial" w:hAnsi="Arial" w:cs="굴림"/>
          <w:b/>
          <w:bCs/>
          <w:color w:val="000000"/>
          <w:w w:val="95"/>
          <w:kern w:val="0"/>
          <w:sz w:val="24"/>
          <w:szCs w:val="24"/>
        </w:rPr>
      </w:pPr>
    </w:p>
    <w:sectPr w:rsidR="00EA723F">
      <w:pgSz w:w="11906" w:h="16838"/>
      <w:pgMar w:top="567" w:right="720" w:bottom="567" w:left="720" w:header="851" w:footer="99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23F"/>
    <w:rsid w:val="00831E22"/>
    <w:rsid w:val="00837D58"/>
    <w:rsid w:val="00EA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41FC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52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53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85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customStyle="1" w:styleId="12">
    <w:name w:val="표안 맑은 고딕 12"/>
    <w:basedOn w:val="a"/>
    <w:pPr>
      <w:wordWrap/>
      <w:spacing w:after="0" w:line="288" w:lineRule="auto"/>
      <w:jc w:val="left"/>
      <w:textAlignment w:val="baseline"/>
    </w:pPr>
    <w:rPr>
      <w:rFonts w:ascii="맑은 고딕" w:eastAsia="굴림" w:hAnsi="굴림" w:cs="굴림"/>
      <w:color w:val="000000"/>
      <w:w w:val="95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2021-12-20T10:41:00Z</dcterms:created>
  <dcterms:modified xsi:type="dcterms:W3CDTF">2021-12-20T10:41:00Z</dcterms:modified>
  <cp:version>1000.0100.01</cp:version>
</cp:coreProperties>
</file>